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16" w:rsidRDefault="009404C6">
      <w:pPr>
        <w:widowControl/>
        <w:jc w:val="center"/>
        <w:rPr>
          <w:rFonts w:ascii="华文细黑" w:eastAsia="华文细黑" w:hAnsi="华文细黑" w:cs="宋体"/>
          <w:b/>
          <w:bCs/>
          <w:color w:val="444444"/>
          <w:kern w:val="0"/>
          <w:sz w:val="30"/>
          <w:szCs w:val="30"/>
        </w:rPr>
      </w:pPr>
      <w:r>
        <w:rPr>
          <w:rFonts w:ascii="华文细黑" w:eastAsia="华文细黑" w:hAnsi="华文细黑" w:cs="宋体" w:hint="eastAsia"/>
          <w:b/>
          <w:bCs/>
          <w:color w:val="444444"/>
          <w:kern w:val="0"/>
          <w:sz w:val="30"/>
          <w:szCs w:val="30"/>
        </w:rPr>
        <w:t>【招租公告】澳洋医院三期商铺招租公告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   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们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现有三期项目一楼商铺对外进行公开招租，欢迎社会有关单位参与承租。现将有关事项公告如下：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一、店面概况：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位于澳洋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医院三期项目一楼大厅，建筑面积约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1736.67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平方米。经营范围：以健康产业衍生配套的餐饮及服务业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澳洋健康主题公园餐饮类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二、招标方式：邀请招标。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三、投标须知：</w:t>
      </w:r>
    </w:p>
    <w:p w:rsidR="000B4416" w:rsidRDefault="009404C6" w:rsidP="009404C6">
      <w:pPr>
        <w:widowControl/>
        <w:spacing w:line="520" w:lineRule="exact"/>
        <w:ind w:leftChars="-800" w:hangingChars="600" w:hanging="1680"/>
        <w:jc w:val="left"/>
        <w:rPr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  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、投标单位应按国家法律规定合法经营，</w:t>
      </w:r>
      <w:r>
        <w:rPr>
          <w:rFonts w:hint="eastAsia"/>
          <w:color w:val="000000"/>
          <w:sz w:val="28"/>
          <w:szCs w:val="28"/>
        </w:rPr>
        <w:t>公司成立五年以上且经营状况良好；</w:t>
      </w:r>
    </w:p>
    <w:p w:rsidR="000B4416" w:rsidRDefault="009404C6" w:rsidP="009404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520" w:lineRule="exact"/>
        <w:rPr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在各大城市有成功招商代理项目且后期运作成功的招商企业均可</w:t>
      </w:r>
      <w:r>
        <w:rPr>
          <w:rFonts w:hint="eastAsia"/>
          <w:color w:val="000000"/>
          <w:sz w:val="28"/>
          <w:szCs w:val="28"/>
        </w:rPr>
        <w:t>参与投标</w:t>
      </w:r>
      <w:r>
        <w:rPr>
          <w:color w:val="000000"/>
          <w:sz w:val="28"/>
          <w:szCs w:val="28"/>
        </w:rPr>
        <w:t>；</w:t>
      </w:r>
      <w:r>
        <w:rPr>
          <w:rFonts w:hint="eastAsia"/>
          <w:color w:val="000000"/>
          <w:sz w:val="28"/>
          <w:szCs w:val="28"/>
        </w:rPr>
        <w:t>（操作成功商业项目</w:t>
      </w:r>
      <w:r>
        <w:rPr>
          <w:rFonts w:hint="eastAsia"/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万方以上）</w:t>
      </w:r>
    </w:p>
    <w:p w:rsidR="000B4416" w:rsidRDefault="009404C6" w:rsidP="009404C6">
      <w:pPr>
        <w:widowControl/>
        <w:spacing w:line="520" w:lineRule="exact"/>
        <w:ind w:left="-105" w:firstLineChars="50" w:firstLine="1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、公司需</w:t>
      </w:r>
      <w:r>
        <w:rPr>
          <w:color w:val="000000"/>
          <w:sz w:val="28"/>
          <w:szCs w:val="28"/>
        </w:rPr>
        <w:t>具备丰富的</w:t>
      </w:r>
      <w:r>
        <w:rPr>
          <w:rFonts w:hint="eastAsia"/>
          <w:color w:val="000000"/>
          <w:sz w:val="28"/>
          <w:szCs w:val="28"/>
        </w:rPr>
        <w:t>商业资源与</w:t>
      </w:r>
      <w:r>
        <w:rPr>
          <w:color w:val="000000"/>
          <w:sz w:val="28"/>
          <w:szCs w:val="28"/>
        </w:rPr>
        <w:t>商管经验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有丰富的商业地产或城市综合体的策划经验；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、承租方未经院方同意，不得对外转租、转借他人经营；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四、投标须知：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、投标单位需提供“三证”（工商、税务、卫生许可证）；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、具体投标文件及要求请参详附件《招商代理招标书》。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五、报名时间：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--2018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点止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六、报名地点：澳洋医院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号住院楼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楼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澳洋健管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运营中心</w:t>
      </w:r>
    </w:p>
    <w:p w:rsidR="000B4416" w:rsidRDefault="009404C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七、联系人：张主任，联系电话：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0512-56999559</w:t>
      </w:r>
    </w:p>
    <w:p w:rsidR="000B4416" w:rsidRDefault="000B4416" w:rsidP="009404C6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0B4416" w:rsidRDefault="009404C6" w:rsidP="009404C6">
      <w:pPr>
        <w:widowControl/>
        <w:spacing w:line="520" w:lineRule="exact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              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                                                                                                                                 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澳洋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健康管理有限公司</w:t>
      </w:r>
    </w:p>
    <w:p w:rsidR="000B4416" w:rsidRDefault="009404C6" w:rsidP="009404C6">
      <w:pPr>
        <w:widowControl/>
        <w:spacing w:line="520" w:lineRule="exact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        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0B4416" w:rsidRDefault="000B4416"/>
    <w:sectPr w:rsidR="000B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A79"/>
    <w:rsid w:val="000B4416"/>
    <w:rsid w:val="000D46BF"/>
    <w:rsid w:val="0010444D"/>
    <w:rsid w:val="00116C5E"/>
    <w:rsid w:val="001C7F3A"/>
    <w:rsid w:val="001D3CB1"/>
    <w:rsid w:val="002069BD"/>
    <w:rsid w:val="00243CC4"/>
    <w:rsid w:val="002B0770"/>
    <w:rsid w:val="00357EEA"/>
    <w:rsid w:val="00383B44"/>
    <w:rsid w:val="00387B8F"/>
    <w:rsid w:val="00481FE5"/>
    <w:rsid w:val="004B438D"/>
    <w:rsid w:val="004E0E1C"/>
    <w:rsid w:val="004E4D06"/>
    <w:rsid w:val="00551190"/>
    <w:rsid w:val="00605905"/>
    <w:rsid w:val="00607572"/>
    <w:rsid w:val="00615B18"/>
    <w:rsid w:val="00656B56"/>
    <w:rsid w:val="00672250"/>
    <w:rsid w:val="006A0B80"/>
    <w:rsid w:val="00732431"/>
    <w:rsid w:val="00761048"/>
    <w:rsid w:val="00795F37"/>
    <w:rsid w:val="007B56AD"/>
    <w:rsid w:val="007D1851"/>
    <w:rsid w:val="008142F8"/>
    <w:rsid w:val="008A6C2B"/>
    <w:rsid w:val="008C78BE"/>
    <w:rsid w:val="00913EE4"/>
    <w:rsid w:val="009404C6"/>
    <w:rsid w:val="00983B2A"/>
    <w:rsid w:val="00AC0CE0"/>
    <w:rsid w:val="00AE7B9F"/>
    <w:rsid w:val="00B03716"/>
    <w:rsid w:val="00B0522D"/>
    <w:rsid w:val="00B45855"/>
    <w:rsid w:val="00CF7FA6"/>
    <w:rsid w:val="00D24CE2"/>
    <w:rsid w:val="00DE3402"/>
    <w:rsid w:val="00DF1A79"/>
    <w:rsid w:val="00DF57BB"/>
    <w:rsid w:val="00E10778"/>
    <w:rsid w:val="00E6636E"/>
    <w:rsid w:val="00EC497A"/>
    <w:rsid w:val="00F0167D"/>
    <w:rsid w:val="00F54F6F"/>
    <w:rsid w:val="24454CCB"/>
    <w:rsid w:val="5680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571</Characters>
  <Application>Microsoft Office Word</Application>
  <DocSecurity>0</DocSecurity>
  <Lines>4</Lines>
  <Paragraphs>1</Paragraphs>
  <ScaleCrop>false</ScaleCrop>
  <Company>Sky123.Org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张洁</dc:creator>
  <cp:lastModifiedBy>User</cp:lastModifiedBy>
  <cp:revision>16</cp:revision>
  <cp:lastPrinted>2018-04-09T01:40:00Z</cp:lastPrinted>
  <dcterms:created xsi:type="dcterms:W3CDTF">2018-04-06T08:33:00Z</dcterms:created>
  <dcterms:modified xsi:type="dcterms:W3CDTF">2018-04-25T01:03:00Z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